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仿宋_GB2312" w:eastAsia="楷体_GB2312" w:cs="仿宋_GB2312"/>
          <w:sz w:val="32"/>
          <w:szCs w:val="28"/>
        </w:rPr>
      </w:pPr>
      <w:bookmarkStart w:id="1" w:name="_GoBack"/>
      <w:r>
        <w:rPr>
          <w:rFonts w:hint="eastAsia" w:ascii="楷体_GB2312" w:hAnsi="仿宋_GB2312" w:eastAsia="楷体_GB2312" w:cs="仿宋_GB2312"/>
          <w:sz w:val="32"/>
          <w:szCs w:val="28"/>
        </w:rPr>
        <w:t>附件：</w:t>
      </w: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0" w:name="_Hlk33997767"/>
      <w:r>
        <w:rPr>
          <w:rFonts w:hint="eastAsia" w:ascii="黑体" w:hAnsi="黑体" w:eastAsia="黑体"/>
          <w:b/>
          <w:bCs/>
          <w:sz w:val="36"/>
          <w:szCs w:val="36"/>
        </w:rPr>
        <w:t>福建师范大学</w:t>
      </w:r>
      <w:r>
        <w:rPr>
          <w:rFonts w:hint="eastAsia" w:ascii="黑体" w:hAnsi="黑体" w:eastAsia="黑体" w:cs="方正小标宋简体"/>
          <w:b/>
          <w:bCs/>
          <w:sz w:val="36"/>
          <w:szCs w:val="36"/>
        </w:rPr>
        <w:t>“翰墨丹青扬正气，多彩创绘展清廉”主题线上作品征集比赛</w:t>
      </w:r>
      <w:r>
        <w:rPr>
          <w:rFonts w:hint="eastAsia" w:ascii="黑体" w:hAnsi="黑体" w:eastAsia="黑体"/>
          <w:b/>
          <w:bCs/>
          <w:sz w:val="36"/>
          <w:szCs w:val="36"/>
        </w:rPr>
        <w:t>报名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表</w:t>
      </w:r>
      <w:bookmarkEnd w:id="0"/>
    </w:p>
    <w:bookmarkEnd w:id="1"/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402"/>
        <w:gridCol w:w="934"/>
        <w:gridCol w:w="1073"/>
        <w:gridCol w:w="6"/>
        <w:gridCol w:w="8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姓名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 w:cs="宋体"/>
                <w:iCs/>
                <w:sz w:val="30"/>
                <w:szCs w:val="30"/>
              </w:rPr>
              <w:t>年级</w:t>
            </w:r>
          </w:p>
        </w:tc>
        <w:tc>
          <w:tcPr>
            <w:tcW w:w="1079" w:type="dxa"/>
            <w:gridSpan w:val="2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专业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5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QQ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</w:tc>
        <w:tc>
          <w:tcPr>
            <w:tcW w:w="2007" w:type="dxa"/>
            <w:gridSpan w:val="2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联系方式</w:t>
            </w:r>
          </w:p>
        </w:tc>
        <w:tc>
          <w:tcPr>
            <w:tcW w:w="3713" w:type="dxa"/>
            <w:gridSpan w:val="3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25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参赛门类</w:t>
            </w:r>
          </w:p>
        </w:tc>
        <w:tc>
          <w:tcPr>
            <w:tcW w:w="7122" w:type="dxa"/>
            <w:gridSpan w:val="6"/>
          </w:tcPr>
          <w:p>
            <w:pPr>
              <w:rPr>
                <w:rFonts w:ascii="宋体" w:hAnsi="宋体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925" w:type="dxa"/>
          </w:tcPr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iCs/>
                <w:sz w:val="30"/>
                <w:szCs w:val="30"/>
              </w:rPr>
            </w:pPr>
            <w:r>
              <w:rPr>
                <w:rFonts w:hint="eastAsia" w:ascii="宋体" w:hAnsi="宋体"/>
                <w:iCs/>
                <w:sz w:val="30"/>
                <w:szCs w:val="30"/>
              </w:rPr>
              <w:t>作品简介</w:t>
            </w:r>
          </w:p>
        </w:tc>
        <w:tc>
          <w:tcPr>
            <w:tcW w:w="7122" w:type="dxa"/>
            <w:gridSpan w:val="6"/>
          </w:tcPr>
          <w:p>
            <w:pPr>
              <w:rPr>
                <w:rFonts w:ascii="宋体" w:hAnsi="宋体"/>
                <w:iCs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8"/>
          <w:szCs w:val="28"/>
        </w:rPr>
      </w:pPr>
    </w:p>
    <w:p/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5C3C"/>
    <w:rsid w:val="01A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2020-06-03T09:05:00Z</dcterms:created>
  <dc:creator>apple</dc:creator>
  <cp:lastModifiedBy>apple</cp:lastModifiedBy>
  <dcterms:modified xsi:type="dcterms:W3CDTF">2020-06-03T09:07:42Z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