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36A7B" w14:textId="1CFFA7E8" w:rsidR="00A67A2B" w:rsidRPr="00A67A2B" w:rsidRDefault="00A67A2B" w:rsidP="00A67A2B">
      <w:pPr>
        <w:widowControl/>
        <w:spacing w:line="56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1738A6DC" w14:textId="77777777" w:rsidR="00A67A2B" w:rsidRPr="00A67A2B" w:rsidRDefault="00A67A2B" w:rsidP="00A67A2B">
      <w:pPr>
        <w:widowControl/>
        <w:spacing w:after="120" w:line="560" w:lineRule="exact"/>
        <w:ind w:firstLineChars="100" w:firstLine="200"/>
        <w:rPr>
          <w:rFonts w:ascii="Calibri" w:eastAsia="宋体" w:hAnsi="Calibri" w:cs="Times New Roman"/>
          <w:kern w:val="0"/>
          <w:sz w:val="20"/>
          <w:szCs w:val="20"/>
        </w:rPr>
      </w:pPr>
    </w:p>
    <w:p w14:paraId="736605E8" w14:textId="3729C71A" w:rsidR="00A67A2B" w:rsidRPr="00A67A2B" w:rsidRDefault="00A67A2B" w:rsidP="00A67A2B">
      <w:pPr>
        <w:keepNext/>
        <w:keepLines/>
        <w:widowControl/>
        <w:spacing w:line="600" w:lineRule="exact"/>
        <w:jc w:val="center"/>
        <w:outlineLvl w:val="0"/>
        <w:rPr>
          <w:rFonts w:ascii="方正小标宋_GBK" w:eastAsia="方正小标宋_GBK" w:hAnsi="宋体" w:cs="方正小标宋简体"/>
          <w:bCs/>
          <w:kern w:val="44"/>
          <w:sz w:val="44"/>
          <w:szCs w:val="44"/>
        </w:rPr>
      </w:pPr>
      <w:r w:rsidRPr="00A67A2B">
        <w:rPr>
          <w:rFonts w:ascii="方正小标宋_GBK" w:eastAsia="方正小标宋_GBK" w:hAnsi="宋体" w:cs="方正小标宋简体" w:hint="eastAsia"/>
          <w:bCs/>
          <w:kern w:val="44"/>
          <w:sz w:val="44"/>
          <w:szCs w:val="44"/>
        </w:rPr>
        <w:t>福建师范大学</w:t>
      </w:r>
      <w:r w:rsidR="00796EAF">
        <w:rPr>
          <w:rFonts w:ascii="方正小标宋_GBK" w:eastAsia="方正小标宋_GBK" w:hAnsi="宋体" w:cs="方正小标宋简体" w:hint="eastAsia"/>
          <w:bCs/>
          <w:kern w:val="44"/>
          <w:sz w:val="44"/>
          <w:szCs w:val="44"/>
        </w:rPr>
        <w:t>2026</w:t>
      </w:r>
      <w:r w:rsidRPr="00A67A2B">
        <w:rPr>
          <w:rFonts w:ascii="方正小标宋_GBK" w:eastAsia="方正小标宋_GBK" w:hAnsi="宋体" w:cs="方正小标宋简体" w:hint="eastAsia"/>
          <w:bCs/>
          <w:kern w:val="44"/>
          <w:sz w:val="44"/>
          <w:szCs w:val="44"/>
        </w:rPr>
        <w:t>年硕士研究生招生</w:t>
      </w:r>
      <w:r w:rsidRPr="00A67A2B">
        <w:rPr>
          <w:rFonts w:ascii="方正小标宋_GBK" w:eastAsia="方正小标宋_GBK" w:hAnsi="宋体" w:cs="方正小标宋简体"/>
          <w:bCs/>
          <w:kern w:val="44"/>
          <w:sz w:val="44"/>
          <w:szCs w:val="44"/>
        </w:rPr>
        <w:br/>
      </w:r>
      <w:r w:rsidRPr="00A67A2B">
        <w:rPr>
          <w:rFonts w:ascii="方正小标宋_GBK" w:eastAsia="方正小标宋_GBK" w:hAnsi="宋体" w:cs="方正小标宋简体" w:hint="eastAsia"/>
          <w:bCs/>
          <w:kern w:val="44"/>
          <w:sz w:val="44"/>
          <w:szCs w:val="44"/>
        </w:rPr>
        <w:t>复试考场规则</w:t>
      </w:r>
    </w:p>
    <w:p w14:paraId="2BFD9A21" w14:textId="77777777" w:rsidR="00A67A2B" w:rsidRPr="00A67A2B" w:rsidRDefault="00A67A2B" w:rsidP="00A67A2B">
      <w:pPr>
        <w:widowControl/>
        <w:spacing w:line="56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</w:p>
    <w:p w14:paraId="3B0EBFC7" w14:textId="77777777" w:rsidR="00A67A2B" w:rsidRPr="00A67A2B" w:rsidRDefault="00A67A2B" w:rsidP="00A67A2B">
      <w:pPr>
        <w:widowControl/>
        <w:numPr>
          <w:ilvl w:val="0"/>
          <w:numId w:val="1"/>
        </w:numPr>
        <w:spacing w:line="560" w:lineRule="exact"/>
        <w:ind w:left="364"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67A2B">
        <w:rPr>
          <w:rFonts w:ascii="仿宋_GB2312" w:eastAsia="仿宋_GB2312" w:hAnsi="仿宋" w:cs="仿宋" w:hint="eastAsia"/>
          <w:sz w:val="32"/>
          <w:szCs w:val="32"/>
        </w:rPr>
        <w:t>考生应自觉服从</w:t>
      </w:r>
      <w:r w:rsidRPr="00A67A2B">
        <w:rPr>
          <w:rFonts w:ascii="仿宋_GB2312" w:eastAsia="仿宋_GB2312" w:hAnsi="仿宋" w:cs="仿宋"/>
          <w:sz w:val="32"/>
          <w:szCs w:val="32"/>
        </w:rPr>
        <w:t>考试</w:t>
      </w:r>
      <w:r w:rsidRPr="00A67A2B">
        <w:rPr>
          <w:rFonts w:ascii="仿宋_GB2312" w:eastAsia="仿宋_GB2312" w:hAnsi="仿宋" w:cs="仿宋" w:hint="eastAsia"/>
          <w:sz w:val="32"/>
          <w:szCs w:val="32"/>
        </w:rPr>
        <w:t>工作人员管理，严格遵从</w:t>
      </w:r>
      <w:r w:rsidRPr="00A67A2B">
        <w:rPr>
          <w:rFonts w:ascii="仿宋_GB2312" w:eastAsia="仿宋_GB2312" w:hAnsi="仿宋" w:cs="仿宋"/>
          <w:sz w:val="32"/>
          <w:szCs w:val="32"/>
        </w:rPr>
        <w:t>考试</w:t>
      </w:r>
      <w:r w:rsidRPr="00A67A2B">
        <w:rPr>
          <w:rFonts w:ascii="仿宋_GB2312" w:eastAsia="仿宋_GB2312" w:hAnsi="仿宋" w:cs="仿宋" w:hint="eastAsia"/>
          <w:sz w:val="32"/>
          <w:szCs w:val="32"/>
        </w:rPr>
        <w:t>工作人员关于网络远程</w:t>
      </w:r>
      <w:r w:rsidRPr="00A67A2B">
        <w:rPr>
          <w:rFonts w:ascii="仿宋_GB2312" w:eastAsia="仿宋_GB2312" w:hAnsi="仿宋" w:cs="仿宋"/>
          <w:sz w:val="32"/>
          <w:szCs w:val="32"/>
        </w:rPr>
        <w:t>复试考场</w:t>
      </w:r>
      <w:r w:rsidRPr="00A67A2B">
        <w:rPr>
          <w:rFonts w:ascii="仿宋_GB2312" w:eastAsia="仿宋_GB2312" w:hAnsi="仿宋" w:cs="仿宋" w:hint="eastAsia"/>
          <w:sz w:val="32"/>
          <w:szCs w:val="32"/>
        </w:rPr>
        <w:t>入场、离场、打开视频的指令，不得以任何理由妨碍工作人员履行职责，不得扰乱网络远程</w:t>
      </w:r>
      <w:r w:rsidRPr="00A67A2B">
        <w:rPr>
          <w:rFonts w:ascii="仿宋_GB2312" w:eastAsia="仿宋_GB2312" w:hAnsi="仿宋" w:cs="仿宋"/>
          <w:sz w:val="32"/>
          <w:szCs w:val="32"/>
        </w:rPr>
        <w:t>复试</w:t>
      </w:r>
      <w:r w:rsidRPr="00A67A2B">
        <w:rPr>
          <w:rFonts w:ascii="仿宋_GB2312" w:eastAsia="仿宋_GB2312" w:hAnsi="仿宋" w:cs="仿宋" w:hint="eastAsia"/>
          <w:sz w:val="32"/>
          <w:szCs w:val="32"/>
        </w:rPr>
        <w:t>考场及其他相关场所的秩序。</w:t>
      </w:r>
    </w:p>
    <w:p w14:paraId="3FDFFC53" w14:textId="77777777" w:rsidR="00A67A2B" w:rsidRPr="00A67A2B" w:rsidRDefault="00A67A2B" w:rsidP="00A67A2B">
      <w:pPr>
        <w:widowControl/>
        <w:numPr>
          <w:ilvl w:val="0"/>
          <w:numId w:val="1"/>
        </w:numPr>
        <w:spacing w:line="560" w:lineRule="exact"/>
        <w:ind w:left="364"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67A2B">
        <w:rPr>
          <w:rFonts w:ascii="仿宋_GB2312" w:eastAsia="仿宋_GB2312" w:hAnsi="仿宋" w:cs="仿宋" w:hint="eastAsia"/>
          <w:sz w:val="32"/>
          <w:szCs w:val="32"/>
        </w:rPr>
        <w:t>考生应按要求备妥软硬件条件和网络环境，提前安装指定软件配合软件测试。按规定时间启动指定软件或登录指定网络平台参加网络远程</w:t>
      </w:r>
      <w:r w:rsidRPr="00A67A2B">
        <w:rPr>
          <w:rFonts w:ascii="仿宋_GB2312" w:eastAsia="仿宋_GB2312" w:hAnsi="仿宋" w:cs="仿宋"/>
          <w:sz w:val="32"/>
          <w:szCs w:val="32"/>
        </w:rPr>
        <w:t>复试</w:t>
      </w:r>
      <w:r w:rsidRPr="00A67A2B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0EDFDD7D" w14:textId="77777777" w:rsidR="00A67A2B" w:rsidRPr="00A67A2B" w:rsidRDefault="00A67A2B" w:rsidP="00A67A2B">
      <w:pPr>
        <w:widowControl/>
        <w:numPr>
          <w:ilvl w:val="0"/>
          <w:numId w:val="1"/>
        </w:numPr>
        <w:spacing w:line="560" w:lineRule="exact"/>
        <w:ind w:left="364"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67A2B">
        <w:rPr>
          <w:rFonts w:ascii="仿宋_GB2312" w:eastAsia="仿宋_GB2312" w:hAnsi="仿宋" w:cs="仿宋" w:hint="eastAsia"/>
          <w:sz w:val="32"/>
          <w:szCs w:val="32"/>
        </w:rPr>
        <w:t>考生须凭本人《准考证》和有效居民身份证参加网络远程</w:t>
      </w:r>
      <w:r w:rsidRPr="00A67A2B">
        <w:rPr>
          <w:rFonts w:ascii="仿宋_GB2312" w:eastAsia="仿宋_GB2312" w:hAnsi="仿宋" w:cs="仿宋"/>
          <w:sz w:val="32"/>
          <w:szCs w:val="32"/>
        </w:rPr>
        <w:t>复试</w:t>
      </w:r>
      <w:r w:rsidRPr="00A67A2B">
        <w:rPr>
          <w:rFonts w:ascii="仿宋_GB2312" w:eastAsia="仿宋_GB2312" w:hAnsi="仿宋" w:cs="仿宋" w:hint="eastAsia"/>
          <w:sz w:val="32"/>
          <w:szCs w:val="32"/>
        </w:rPr>
        <w:t>，并主动配合身份验证核查等。</w:t>
      </w:r>
      <w:r w:rsidRPr="00A67A2B">
        <w:rPr>
          <w:rFonts w:ascii="仿宋_GB2312" w:eastAsia="仿宋_GB2312" w:hAnsi="仿宋" w:cs="仿宋"/>
          <w:sz w:val="32"/>
          <w:szCs w:val="32"/>
        </w:rPr>
        <w:t>复试</w:t>
      </w:r>
      <w:r w:rsidRPr="00A67A2B">
        <w:rPr>
          <w:rFonts w:ascii="仿宋_GB2312" w:eastAsia="仿宋_GB2312" w:hAnsi="仿宋" w:cs="仿宋" w:hint="eastAsia"/>
          <w:sz w:val="32"/>
          <w:szCs w:val="32"/>
        </w:rPr>
        <w:t>期间不允许采用任何方式变声、更改人像。</w:t>
      </w:r>
    </w:p>
    <w:p w14:paraId="3D40B603" w14:textId="77777777" w:rsidR="00A67A2B" w:rsidRPr="00A67A2B" w:rsidRDefault="00A67A2B" w:rsidP="00A67A2B">
      <w:pPr>
        <w:widowControl/>
        <w:numPr>
          <w:ilvl w:val="0"/>
          <w:numId w:val="1"/>
        </w:numPr>
        <w:spacing w:line="560" w:lineRule="exact"/>
        <w:ind w:left="364"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67A2B">
        <w:rPr>
          <w:rFonts w:ascii="仿宋_GB2312" w:eastAsia="仿宋_GB2312" w:hAnsi="仿宋" w:cs="仿宋" w:hint="eastAsia"/>
          <w:sz w:val="32"/>
          <w:szCs w:val="32"/>
        </w:rPr>
        <w:t>考生面试全程应在视频可见范围，不得离开摄像头，不得无故退出视频连线，并保持注视摄像头，根据要求调整入镜肢体部位，不得以任何方式查阅资料。面试设备应始终保持远程</w:t>
      </w:r>
      <w:r w:rsidRPr="00A67A2B">
        <w:rPr>
          <w:rFonts w:ascii="仿宋_GB2312" w:eastAsia="仿宋_GB2312" w:hAnsi="仿宋" w:cs="仿宋"/>
          <w:sz w:val="32"/>
          <w:szCs w:val="32"/>
        </w:rPr>
        <w:t>复试</w:t>
      </w:r>
      <w:r w:rsidRPr="00A67A2B">
        <w:rPr>
          <w:rFonts w:ascii="仿宋_GB2312" w:eastAsia="仿宋_GB2312" w:hAnsi="仿宋" w:cs="仿宋" w:hint="eastAsia"/>
          <w:sz w:val="32"/>
          <w:szCs w:val="32"/>
        </w:rPr>
        <w:t>程序在前台运行，不得切换至其他应用程序。学院有特殊规定者，以学院规定为准。</w:t>
      </w:r>
    </w:p>
    <w:p w14:paraId="7693745E" w14:textId="77777777" w:rsidR="00A67A2B" w:rsidRPr="00A67A2B" w:rsidRDefault="00A67A2B" w:rsidP="00A67A2B">
      <w:pPr>
        <w:widowControl/>
        <w:numPr>
          <w:ilvl w:val="0"/>
          <w:numId w:val="1"/>
        </w:numPr>
        <w:spacing w:line="560" w:lineRule="exact"/>
        <w:ind w:left="364"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67A2B">
        <w:rPr>
          <w:rFonts w:ascii="仿宋_GB2312" w:eastAsia="仿宋_GB2312" w:hAnsi="仿宋" w:cs="仿宋"/>
          <w:sz w:val="32"/>
          <w:szCs w:val="32"/>
        </w:rPr>
        <w:t>复试</w:t>
      </w:r>
      <w:r w:rsidRPr="00A67A2B">
        <w:rPr>
          <w:rFonts w:ascii="仿宋_GB2312" w:eastAsia="仿宋_GB2312" w:hAnsi="仿宋" w:cs="仿宋" w:hint="eastAsia"/>
          <w:sz w:val="32"/>
          <w:szCs w:val="32"/>
        </w:rPr>
        <w:t>期间考生不得录屏录像录音。</w:t>
      </w:r>
      <w:r w:rsidRPr="00A67A2B">
        <w:rPr>
          <w:rFonts w:ascii="仿宋_GB2312" w:eastAsia="仿宋_GB2312" w:hAnsi="仿宋" w:cs="仿宋"/>
          <w:sz w:val="32"/>
          <w:szCs w:val="32"/>
        </w:rPr>
        <w:t>复试</w:t>
      </w:r>
      <w:r w:rsidRPr="00A67A2B">
        <w:rPr>
          <w:rFonts w:ascii="仿宋_GB2312" w:eastAsia="仿宋_GB2312" w:hAnsi="仿宋" w:cs="仿宋" w:hint="eastAsia"/>
          <w:sz w:val="32"/>
          <w:szCs w:val="32"/>
        </w:rPr>
        <w:t>试题属于国家机密，按国家机密级事项管理，严禁在</w:t>
      </w:r>
      <w:r w:rsidRPr="00A67A2B">
        <w:rPr>
          <w:rFonts w:ascii="仿宋_GB2312" w:eastAsia="仿宋_GB2312" w:hAnsi="仿宋" w:cs="仿宋"/>
          <w:sz w:val="32"/>
          <w:szCs w:val="32"/>
        </w:rPr>
        <w:t>复试</w:t>
      </w:r>
      <w:r w:rsidRPr="00A67A2B">
        <w:rPr>
          <w:rFonts w:ascii="仿宋_GB2312" w:eastAsia="仿宋_GB2312" w:hAnsi="仿宋" w:cs="仿宋" w:hint="eastAsia"/>
          <w:sz w:val="32"/>
          <w:szCs w:val="32"/>
        </w:rPr>
        <w:t>过程中录屏、录音、摄影、摄像，严禁传播与</w:t>
      </w:r>
      <w:r w:rsidRPr="00A67A2B">
        <w:rPr>
          <w:rFonts w:ascii="仿宋_GB2312" w:eastAsia="仿宋_GB2312" w:hAnsi="仿宋" w:cs="仿宋"/>
          <w:sz w:val="32"/>
          <w:szCs w:val="32"/>
        </w:rPr>
        <w:t>复试</w:t>
      </w:r>
      <w:r w:rsidRPr="00A67A2B">
        <w:rPr>
          <w:rFonts w:ascii="仿宋_GB2312" w:eastAsia="仿宋_GB2312" w:hAnsi="仿宋" w:cs="仿宋" w:hint="eastAsia"/>
          <w:sz w:val="32"/>
          <w:szCs w:val="32"/>
        </w:rPr>
        <w:t>相关的内容，严禁将</w:t>
      </w:r>
      <w:r w:rsidRPr="00A67A2B">
        <w:rPr>
          <w:rFonts w:ascii="仿宋_GB2312" w:eastAsia="仿宋_GB2312" w:hAnsi="仿宋" w:cs="仿宋"/>
          <w:sz w:val="32"/>
          <w:szCs w:val="32"/>
        </w:rPr>
        <w:lastRenderedPageBreak/>
        <w:t>复试</w:t>
      </w:r>
      <w:r w:rsidRPr="00A67A2B">
        <w:rPr>
          <w:rFonts w:ascii="仿宋_GB2312" w:eastAsia="仿宋_GB2312" w:hAnsi="仿宋" w:cs="仿宋" w:hint="eastAsia"/>
          <w:sz w:val="32"/>
          <w:szCs w:val="32"/>
        </w:rPr>
        <w:t>有关信息泄露给他人，一经查实将取消其复试资格并追究相关责任。</w:t>
      </w:r>
    </w:p>
    <w:p w14:paraId="11E42DD7" w14:textId="77777777" w:rsidR="00A67A2B" w:rsidRPr="00A67A2B" w:rsidRDefault="00A67A2B" w:rsidP="00A67A2B">
      <w:pPr>
        <w:widowControl/>
        <w:numPr>
          <w:ilvl w:val="0"/>
          <w:numId w:val="1"/>
        </w:numPr>
        <w:spacing w:line="560" w:lineRule="exact"/>
        <w:ind w:left="364"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A67A2B">
        <w:rPr>
          <w:rFonts w:ascii="仿宋_GB2312" w:eastAsia="仿宋_GB2312" w:hAnsi="仿宋" w:cs="仿宋" w:hint="eastAsia"/>
          <w:sz w:val="32"/>
          <w:szCs w:val="32"/>
        </w:rPr>
        <w:t>考生应严格遵守考试纪律，不得由他人替考，也不得接受他人或</w:t>
      </w:r>
      <w:bookmarkStart w:id="0" w:name="_Hlk225783779"/>
      <w:r w:rsidRPr="00A67A2B">
        <w:rPr>
          <w:rFonts w:ascii="仿宋_GB2312" w:eastAsia="仿宋_GB2312" w:hAnsi="仿宋" w:cs="仿宋" w:hint="eastAsia"/>
          <w:sz w:val="32"/>
          <w:szCs w:val="32"/>
        </w:rPr>
        <w:t>机构以任何方式助考。对在复试过程中有违规行为的考生，一经查实，即按照相关规定严肃处理，取消录取资格，记入《考生考试诚信档案》。入学后3个月内，学校将按照《普通高等学校学生管理规定》有关要求，对所有考生进行全面复查，复查不合格的，取消学籍；情节严重的，移交有关部门调查处理。</w:t>
      </w:r>
    </w:p>
    <w:bookmarkEnd w:id="0"/>
    <w:p w14:paraId="64B521ED" w14:textId="77777777" w:rsidR="00E3175A" w:rsidRPr="00A67A2B" w:rsidRDefault="00E3175A">
      <w:pPr>
        <w:ind w:firstLine="420"/>
      </w:pPr>
    </w:p>
    <w:sectPr w:rsidR="00E3175A" w:rsidRPr="00A67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7F28D" w14:textId="77777777" w:rsidR="00505851" w:rsidRDefault="00505851" w:rsidP="00A67A2B">
      <w:pPr>
        <w:ind w:firstLine="420"/>
      </w:pPr>
      <w:r>
        <w:separator/>
      </w:r>
    </w:p>
  </w:endnote>
  <w:endnote w:type="continuationSeparator" w:id="0">
    <w:p w14:paraId="79FDC4AD" w14:textId="77777777" w:rsidR="00505851" w:rsidRDefault="00505851" w:rsidP="00A67A2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79FFE" w14:textId="77777777" w:rsidR="00505851" w:rsidRDefault="00505851" w:rsidP="00A67A2B">
      <w:pPr>
        <w:ind w:firstLine="420"/>
      </w:pPr>
      <w:r>
        <w:separator/>
      </w:r>
    </w:p>
  </w:footnote>
  <w:footnote w:type="continuationSeparator" w:id="0">
    <w:p w14:paraId="34F8BAAC" w14:textId="77777777" w:rsidR="00505851" w:rsidRDefault="00505851" w:rsidP="00A67A2B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1A03"/>
    <w:multiLevelType w:val="hybridMultilevel"/>
    <w:tmpl w:val="7C5C3B58"/>
    <w:lvl w:ilvl="0" w:tplc="2902831E">
      <w:start w:val="1"/>
      <w:numFmt w:val="decimal"/>
      <w:suff w:val="nothing"/>
      <w:lvlText w:val="附件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868D51"/>
    <w:multiLevelType w:val="singleLevel"/>
    <w:tmpl w:val="11868D51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 w16cid:durableId="2042510417">
    <w:abstractNumId w:val="1"/>
  </w:num>
  <w:num w:numId="2" w16cid:durableId="64789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5A"/>
    <w:rsid w:val="00505851"/>
    <w:rsid w:val="00796EAF"/>
    <w:rsid w:val="00A67A2B"/>
    <w:rsid w:val="00E3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99A6F"/>
  <w15:chartTrackingRefBased/>
  <w15:docId w15:val="{5CF468C3-66BF-49C2-9726-30A0528A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A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7A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7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7A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2026-03-30T09:22:00Z</dcterms:created>
  <dcterms:modified xsi:type="dcterms:W3CDTF">2026-03-30T09:23:00Z</dcterms:modified>
</cp:coreProperties>
</file>