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rPr>
          <w:sz w:val="22"/>
          <w:szCs w:val="28"/>
        </w:rPr>
      </w:pPr>
      <w:r>
        <w:rPr>
          <w:rFonts w:hint="eastAsia"/>
          <w:sz w:val="22"/>
          <w:szCs w:val="28"/>
        </w:rPr>
        <w:t>声呐装置主要利用声波在水中的传播和反射特性，通过电声转换和信息处理对水下目标进行探测（存在、位置、性质、运动方向等）的电子设备。</w:t>
      </w:r>
    </w:p>
    <w:p>
      <w:pPr>
        <w:ind w:firstLine="440" w:firstLineChars="200"/>
        <w:rPr>
          <w:sz w:val="22"/>
          <w:szCs w:val="28"/>
        </w:rPr>
      </w:pPr>
      <w:r>
        <w:rPr>
          <w:rFonts w:hint="eastAsia"/>
          <w:sz w:val="22"/>
          <w:szCs w:val="28"/>
        </w:rPr>
        <w:t>该装置的参数要求如下：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sz w:val="22"/>
          <w:szCs w:val="28"/>
        </w:rPr>
        <w:t>3D模块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tructureScan 3D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传感器：</w:t>
      </w:r>
      <w:r>
        <w:rPr>
          <w:sz w:val="22"/>
          <w:szCs w:val="28"/>
        </w:rPr>
        <w:t>Transom-mount transducer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液晶屏幕尺寸：</w:t>
      </w:r>
      <w:r>
        <w:rPr>
          <w:sz w:val="22"/>
          <w:szCs w:val="28"/>
        </w:rPr>
        <w:t>≥9英寸（305臺米）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显示亮度：</w:t>
      </w:r>
      <w:r>
        <w:rPr>
          <w:sz w:val="22"/>
          <w:szCs w:val="28"/>
        </w:rPr>
        <w:t>大于1200Nits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防水级别：</w:t>
      </w:r>
      <w:r>
        <w:rPr>
          <w:sz w:val="22"/>
          <w:szCs w:val="28"/>
        </w:rPr>
        <w:t>IPX6 和 IPX7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工作电压：</w:t>
      </w:r>
      <w:r>
        <w:rPr>
          <w:sz w:val="22"/>
          <w:szCs w:val="28"/>
        </w:rPr>
        <w:t>DC12V(10-17V)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界面：</w:t>
      </w:r>
      <w:r>
        <w:rPr>
          <w:sz w:val="22"/>
          <w:szCs w:val="28"/>
        </w:rPr>
        <w:t>多点触摸屏+按键式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安装方式：</w:t>
      </w:r>
      <w:r>
        <w:rPr>
          <w:sz w:val="22"/>
          <w:szCs w:val="28"/>
        </w:rPr>
        <w:t>支架式，嵌入式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亚洲语言包：</w:t>
      </w:r>
      <w:r>
        <w:rPr>
          <w:sz w:val="22"/>
          <w:szCs w:val="28"/>
        </w:rPr>
        <w:t>含中英文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内置</w:t>
      </w:r>
      <w:r>
        <w:rPr>
          <w:sz w:val="22"/>
          <w:szCs w:val="28"/>
        </w:rPr>
        <w:t>CHIRP鱼探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双通道</w:t>
      </w:r>
      <w:r>
        <w:rPr>
          <w:sz w:val="22"/>
          <w:szCs w:val="28"/>
        </w:rPr>
        <w:t>CHIRP声纳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内置结构下扫描：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内置结构侧扫描：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声纳</w:t>
      </w:r>
      <w:r>
        <w:rPr>
          <w:sz w:val="22"/>
          <w:szCs w:val="28"/>
        </w:rPr>
        <w:t>/成像记录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内置</w:t>
      </w:r>
      <w:r>
        <w:rPr>
          <w:sz w:val="22"/>
          <w:szCs w:val="28"/>
        </w:rPr>
        <w:t>GPS天线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内置全球简易图：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支持详细海图卡：</w:t>
      </w:r>
      <w:r>
        <w:rPr>
          <w:sz w:val="22"/>
          <w:szCs w:val="28"/>
        </w:rPr>
        <w:t>是（中文）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航点储存数量：</w:t>
      </w:r>
      <w:r>
        <w:rPr>
          <w:sz w:val="22"/>
          <w:szCs w:val="28"/>
        </w:rPr>
        <w:t>≥3000个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航线储存数量：</w:t>
      </w:r>
      <w:r>
        <w:rPr>
          <w:sz w:val="22"/>
          <w:szCs w:val="28"/>
        </w:rPr>
        <w:t>≥100条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航迹储存数量：</w:t>
      </w:r>
      <w:r>
        <w:rPr>
          <w:sz w:val="22"/>
          <w:szCs w:val="28"/>
        </w:rPr>
        <w:t>≥每条可达10000点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支持</w:t>
      </w:r>
      <w:r>
        <w:rPr>
          <w:sz w:val="22"/>
          <w:szCs w:val="28"/>
        </w:rPr>
        <w:t>AIS船舶显示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内置无线</w:t>
      </w:r>
      <w:r>
        <w:rPr>
          <w:sz w:val="22"/>
          <w:szCs w:val="28"/>
        </w:rPr>
        <w:t>WIFI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支持音响连接：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支持自动舵：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雷达兼容性：</w:t>
      </w:r>
      <w:r>
        <w:rPr>
          <w:sz w:val="22"/>
          <w:szCs w:val="28"/>
        </w:rPr>
        <w:t>4G, 3G，雷达天线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支持波特率：</w:t>
      </w:r>
      <w:r>
        <w:rPr>
          <w:sz w:val="22"/>
          <w:szCs w:val="28"/>
        </w:rPr>
        <w:t>4800 （默认）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以太网接口：</w:t>
      </w:r>
      <w:r>
        <w:rPr>
          <w:sz w:val="22"/>
          <w:szCs w:val="28"/>
        </w:rPr>
        <w:t>1个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sz w:val="22"/>
          <w:szCs w:val="28"/>
        </w:rPr>
        <w:t>NMEA2000接口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1个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视频输入：</w:t>
      </w:r>
      <w:r>
        <w:rPr>
          <w:sz w:val="22"/>
          <w:szCs w:val="28"/>
        </w:rPr>
        <w:t>是（可选购电缆）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数据卡插槽：</w:t>
      </w:r>
      <w:r>
        <w:rPr>
          <w:sz w:val="22"/>
          <w:szCs w:val="28"/>
        </w:rPr>
        <w:t>≥2个SD卡，支持32G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支持</w:t>
      </w:r>
      <w:r>
        <w:rPr>
          <w:sz w:val="22"/>
          <w:szCs w:val="28"/>
        </w:rPr>
        <w:t>IPAD无线显示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支持</w:t>
      </w:r>
      <w:r>
        <w:rPr>
          <w:sz w:val="22"/>
          <w:szCs w:val="28"/>
        </w:rPr>
        <w:t>3D立体成像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sz w:val="22"/>
          <w:szCs w:val="28"/>
        </w:rPr>
        <w:t>HDMI外接显示器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否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sz w:val="22"/>
          <w:szCs w:val="28"/>
        </w:rPr>
        <w:t>USB 接口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否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历史回放：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水温显示：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屏幕刻度显示：</w:t>
      </w:r>
      <w:r>
        <w:rPr>
          <w:sz w:val="22"/>
          <w:szCs w:val="28"/>
        </w:rPr>
        <w:t>是</w:t>
      </w:r>
    </w:p>
    <w:p>
      <w:pPr>
        <w:pStyle w:val="4"/>
        <w:numPr>
          <w:ilvl w:val="1"/>
          <w:numId w:val="1"/>
        </w:numPr>
        <w:ind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分屏显示：</w:t>
      </w:r>
      <w:r>
        <w:rPr>
          <w:sz w:val="22"/>
          <w:szCs w:val="28"/>
        </w:rPr>
        <w:t>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便携式酒精测量仪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"测量范围： 酒精：0 %v/v 至 100 %v/v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温度：5 °C 至 30 °C (41 °F 至 86 °F) (自动温度校正)</w:t>
      </w:r>
    </w:p>
    <w:p>
      <w:pPr>
        <w:rPr>
          <w:rFonts w:hint="eastAsia"/>
        </w:rPr>
      </w:pPr>
      <w:r>
        <w:rPr>
          <w:rFonts w:hint="eastAsia"/>
        </w:rPr>
        <w:t>准确度： 酒精：0.2 %v/v</w:t>
      </w:r>
    </w:p>
    <w:p>
      <w:pPr>
        <w:rPr>
          <w:rFonts w:hint="eastAsia"/>
        </w:rPr>
      </w:pPr>
      <w:r>
        <w:rPr>
          <w:rFonts w:hint="eastAsia"/>
        </w:rPr>
        <w:t xml:space="preserve">              温度：0.2 °C (0.4 °F)</w:t>
      </w:r>
    </w:p>
    <w:p>
      <w:pPr>
        <w:rPr>
          <w:rFonts w:hint="eastAsia"/>
        </w:rPr>
      </w:pPr>
      <w:r>
        <w:rPr>
          <w:rFonts w:hint="eastAsia"/>
        </w:rPr>
        <w:t>可重复性标准偏差： 酒精：0.1 %v/v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温度：0.1 °C (0.2 °F)</w:t>
      </w:r>
    </w:p>
    <w:p>
      <w:pPr>
        <w:rPr>
          <w:rFonts w:hint="eastAsia"/>
        </w:rPr>
      </w:pPr>
      <w:r>
        <w:rPr>
          <w:rFonts w:hint="eastAsia"/>
        </w:rPr>
        <w:t>再现性标准偏差： 酒精：0.15 %v/v</w:t>
      </w:r>
    </w:p>
    <w:p>
      <w:r>
        <w:rPr>
          <w:rFonts w:hint="eastAsia"/>
        </w:rPr>
        <w:t xml:space="preserve">                         环境温度 0 °C 至 35 °C (32 °F 至 95 °F)"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B6F53"/>
    <w:multiLevelType w:val="multilevel"/>
    <w:tmpl w:val="75AB6F53"/>
    <w:lvl w:ilvl="0" w:tentative="0">
      <w:start w:val="1"/>
      <w:numFmt w:val="decimal"/>
      <w:lvlText w:val="%1"/>
      <w:lvlJc w:val="left"/>
      <w:pPr>
        <w:ind w:left="860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0C"/>
    <w:rsid w:val="00032E34"/>
    <w:rsid w:val="0014378F"/>
    <w:rsid w:val="001C31F5"/>
    <w:rsid w:val="008B5431"/>
    <w:rsid w:val="00917EFE"/>
    <w:rsid w:val="00B30A79"/>
    <w:rsid w:val="00B400B0"/>
    <w:rsid w:val="00B50F41"/>
    <w:rsid w:val="00D2540C"/>
    <w:rsid w:val="2A28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491</Characters>
  <Lines>4</Lines>
  <Paragraphs>1</Paragraphs>
  <TotalTime>24</TotalTime>
  <ScaleCrop>false</ScaleCrop>
  <LinksUpToDate>false</LinksUpToDate>
  <CharactersWithSpaces>575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2020-05-12T15:06:00Z</dcterms:created>
  <dc:creator>21194211@qq.com</dc:creator>
  <cp:lastModifiedBy>赖建春</cp:lastModifiedBy>
  <dcterms:modified xsi:type="dcterms:W3CDTF">2020-10-16T06:45:59Z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