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沃特世e2695高效液相色谱</w:t>
      </w:r>
    </w:p>
    <w:p>
      <w:pPr>
        <w:numPr>
          <w:numId w:val="0"/>
        </w:numPr>
        <w:rPr>
          <w:rFonts w:hint="eastAsia" w:eastAsiaTheme="minorEastAsia"/>
          <w:lang w:eastAsia="zh-CN"/>
        </w:rPr>
      </w:pPr>
      <w:r>
        <w:rPr>
          <w:rFonts w:hint="eastAsia"/>
        </w:rPr>
        <w:t>比例阀GPV（规格型号：WAT270927)、高性能陶瓷单向阀（规格型号：700002399)</w:t>
      </w:r>
      <w:r>
        <w:rPr>
          <w:rFonts w:hint="eastAsia"/>
          <w:lang w:eastAsia="zh-CN"/>
        </w:rPr>
        <w:t>、</w:t>
      </w:r>
      <w:r>
        <w:rPr>
          <w:rFonts w:hint="eastAsia"/>
        </w:rPr>
        <w:t>色谱基础维修费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蛋白纯化仪维修</w:t>
      </w:r>
    </w:p>
    <w:p>
      <w:pPr>
        <w:numPr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设备型号：ÄKTA™ pure M1，</w:t>
      </w:r>
      <w:r>
        <w:rPr>
          <w:rFonts w:hint="eastAsia"/>
        </w:rPr>
        <w:t>更换：UV flow cell U9-2配件，维修后可正常使用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C0E80"/>
    <w:multiLevelType w:val="singleLevel"/>
    <w:tmpl w:val="935C0E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D3E7C"/>
    <w:rsid w:val="3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2020-10-28T07:19:31Z</dcterms:created>
  <dc:creator>Administrator</dc:creator>
  <cp:lastModifiedBy>赖建春</cp:lastModifiedBy>
  <dcterms:modified xsi:type="dcterms:W3CDTF">2020-10-28T07:22:07Z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